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C7B33C" w14:textId="4D84DA3C" w:rsidR="00582E57" w:rsidRDefault="00582E57">
      <w:r>
        <w:t>Supplementary Figure 1</w:t>
      </w:r>
      <w:r w:rsidR="00F27FB3">
        <w:t xml:space="preserve">. Comparison of minor allele frequency between cancer datasets from European studies and the </w:t>
      </w:r>
      <w:r w:rsidR="008534E4" w:rsidRPr="008534E4">
        <w:t>Cohorts for Heart and Aging Research in Genomic Epidemiology Consortium</w:t>
      </w:r>
      <w:r w:rsidR="008534E4">
        <w:t xml:space="preserve"> </w:t>
      </w:r>
    </w:p>
    <w:p w14:paraId="33A9C8FC" w14:textId="139040AB" w:rsidR="00582E57" w:rsidRDefault="00582E57"/>
    <w:p w14:paraId="200DA0C9" w14:textId="0C5CB648" w:rsidR="00582E57" w:rsidRDefault="00582E57">
      <w:r>
        <w:rPr>
          <w:noProof/>
        </w:rPr>
        <w:drawing>
          <wp:inline distT="0" distB="0" distL="0" distR="0" wp14:anchorId="2952C947" wp14:editId="27C359E7">
            <wp:extent cx="9385300" cy="4953000"/>
            <wp:effectExtent l="0" t="0" r="0" b="0"/>
            <wp:docPr id="1" name="Picture 1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Background pattern&#10;&#10;Description automatically generated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8530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9A6F2" w14:textId="0BA994AD" w:rsidR="00582E57" w:rsidRDefault="00582E57"/>
    <w:p w14:paraId="7AC12B3D" w14:textId="48EEDBFF" w:rsidR="00582E57" w:rsidRDefault="00582E57">
      <w:r>
        <w:lastRenderedPageBreak/>
        <w:t xml:space="preserve">Supplementary Figure 2. </w:t>
      </w:r>
      <w:r w:rsidR="00F27FB3">
        <w:t xml:space="preserve">Comparison of minor allele frequency between cancer datasets from East Asian studies and the Singapore Chinese Health Study </w:t>
      </w:r>
    </w:p>
    <w:p w14:paraId="4DFBE323" w14:textId="22B206A2" w:rsidR="00582E57" w:rsidRDefault="00582E57">
      <w:r>
        <w:rPr>
          <w:noProof/>
        </w:rPr>
        <w:drawing>
          <wp:inline distT="0" distB="0" distL="0" distR="0" wp14:anchorId="36598C92" wp14:editId="61FB1D88">
            <wp:extent cx="8371840" cy="4842466"/>
            <wp:effectExtent l="0" t="0" r="0" b="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79832" cy="4847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B3EE0" w14:textId="77777777" w:rsidR="00F27FB3" w:rsidRDefault="00F27FB3" w:rsidP="00582E57"/>
    <w:p w14:paraId="1352955F" w14:textId="131B478E" w:rsidR="00F27FB3" w:rsidRDefault="00F27FB3" w:rsidP="00F27FB3">
      <w:r>
        <w:lastRenderedPageBreak/>
        <w:t xml:space="preserve">Supplementary Figure 3. Comparison of minor allele frequency between cancer datasets from East Asian studies and super populations from the 1000 genomes project </w:t>
      </w:r>
    </w:p>
    <w:p w14:paraId="03055F5F" w14:textId="6239273D" w:rsidR="00F27FB3" w:rsidRDefault="00F27FB3" w:rsidP="00582E57"/>
    <w:p w14:paraId="49415A86" w14:textId="6B3AA1A4" w:rsidR="00F27FB3" w:rsidRDefault="00F27FB3" w:rsidP="00582E57">
      <w:r>
        <w:rPr>
          <w:noProof/>
        </w:rPr>
        <w:drawing>
          <wp:inline distT="0" distB="0" distL="0" distR="0" wp14:anchorId="4357FE0C" wp14:editId="3D532254">
            <wp:extent cx="8055402" cy="5034915"/>
            <wp:effectExtent l="0" t="0" r="0" b="0"/>
            <wp:docPr id="6" name="Picture 6" descr="A picture containing text, decorated, fabr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decorated, fabric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56028" cy="5035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7C4F8" w14:textId="29AAF913" w:rsidR="00582E57" w:rsidRDefault="00582E57" w:rsidP="00582E57">
      <w:r>
        <w:lastRenderedPageBreak/>
        <w:t xml:space="preserve">Supplementary Figure </w:t>
      </w:r>
      <w:r w:rsidR="00F27FB3">
        <w:t>4</w:t>
      </w:r>
      <w:r>
        <w:t>.</w:t>
      </w:r>
      <w:r w:rsidR="00F27FB3">
        <w:t xml:space="preserve"> Comparison of minor allele frequency between cancer datasets [ID1 to ID54] from European studies and super populations from the 1000 genomes project </w:t>
      </w:r>
    </w:p>
    <w:p w14:paraId="22B549C0" w14:textId="64EEE1F3" w:rsidR="00582E57" w:rsidRDefault="00582E57">
      <w:r>
        <w:rPr>
          <w:noProof/>
        </w:rPr>
        <w:drawing>
          <wp:inline distT="0" distB="0" distL="0" distR="0" wp14:anchorId="3B5F053D" wp14:editId="365D4A42">
            <wp:extent cx="7780251" cy="5034280"/>
            <wp:effectExtent l="0" t="0" r="5080" b="0"/>
            <wp:docPr id="3" name="Picture 3" descr="A picture containing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white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84650" cy="5037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2FCA0" w14:textId="77777777" w:rsidR="00F27FB3" w:rsidRDefault="00F27FB3"/>
    <w:p w14:paraId="609211E3" w14:textId="3628E6BC" w:rsidR="00582E57" w:rsidRDefault="00582E57">
      <w:r>
        <w:lastRenderedPageBreak/>
        <w:t xml:space="preserve">Supplementary Figure </w:t>
      </w:r>
      <w:r w:rsidR="00F27FB3">
        <w:t>5</w:t>
      </w:r>
      <w:r>
        <w:t>.</w:t>
      </w:r>
      <w:r w:rsidR="00F27FB3">
        <w:t xml:space="preserve"> Comparison of minor allele frequency between cancer datasets [ID55 to ID127] from European studies and super populations from the 1000 genomes project</w:t>
      </w:r>
    </w:p>
    <w:p w14:paraId="254E6AED" w14:textId="38BFF0B5" w:rsidR="00582E57" w:rsidRDefault="00582E57">
      <w:r>
        <w:rPr>
          <w:noProof/>
        </w:rPr>
        <w:drawing>
          <wp:inline distT="0" distB="0" distL="0" distR="0" wp14:anchorId="64236543" wp14:editId="3D7C641E">
            <wp:extent cx="7898765" cy="5110966"/>
            <wp:effectExtent l="0" t="0" r="635" b="0"/>
            <wp:docPr id="4" name="Picture 4" descr="A picture containing wh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whit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02402" cy="511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22792" w14:textId="0B5DB4D5" w:rsidR="00582E57" w:rsidRDefault="00582E57"/>
    <w:p w14:paraId="24EF0840" w14:textId="577B94D1" w:rsidR="00582E57" w:rsidRDefault="00582E57">
      <w:r>
        <w:lastRenderedPageBreak/>
        <w:t xml:space="preserve">Supplementary Figure </w:t>
      </w:r>
      <w:r w:rsidR="00F27FB3">
        <w:t>6. Comparison of minor allele frequency between cancer datasets [ID128 to ID1499] from European studies and super populations from the 1000 genomes project</w:t>
      </w:r>
    </w:p>
    <w:p w14:paraId="611D40E8" w14:textId="3E36092A" w:rsidR="00582E57" w:rsidRDefault="00582E57">
      <w:r>
        <w:rPr>
          <w:noProof/>
        </w:rPr>
        <w:drawing>
          <wp:inline distT="0" distB="0" distL="0" distR="0" wp14:anchorId="756E85EA" wp14:editId="44A4B62B">
            <wp:extent cx="8161020" cy="5280660"/>
            <wp:effectExtent l="0" t="0" r="5080" b="2540"/>
            <wp:docPr id="5" name="Picture 5" descr="A picture containing 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background pattern&#10;&#10;Description automatically generated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61644" cy="528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A66CD" w14:textId="2F3BE6C1" w:rsidR="00F27FB3" w:rsidRDefault="00F27FB3">
      <w:r>
        <w:lastRenderedPageBreak/>
        <w:t>Supplementary Figure 6.</w:t>
      </w:r>
      <w:r w:rsidR="008534E4">
        <w:t xml:space="preserve"> Correlation between </w:t>
      </w:r>
      <w:proofErr w:type="spellStart"/>
      <w:r w:rsidR="008534E4">
        <w:t>Z</w:t>
      </w:r>
      <w:r w:rsidR="008534E4" w:rsidRPr="008534E4">
        <w:rPr>
          <w:vertAlign w:val="subscript"/>
        </w:rPr>
        <w:t>p</w:t>
      </w:r>
      <w:proofErr w:type="spellEnd"/>
      <w:r w:rsidR="008534E4">
        <w:t xml:space="preserve"> and </w:t>
      </w:r>
      <w:proofErr w:type="spellStart"/>
      <w:r w:rsidR="008534E4">
        <w:t>Z</w:t>
      </w:r>
      <w:r w:rsidR="008534E4" w:rsidRPr="008534E4">
        <w:rPr>
          <w:vertAlign w:val="subscript"/>
        </w:rPr>
        <w:t>b</w:t>
      </w:r>
      <w:proofErr w:type="spellEnd"/>
      <w:r w:rsidR="008534E4">
        <w:rPr>
          <w:vertAlign w:val="subscript"/>
        </w:rPr>
        <w:t xml:space="preserve"> </w:t>
      </w:r>
      <w:r w:rsidR="008534E4" w:rsidRPr="008534E4">
        <w:t>scores</w:t>
      </w:r>
      <w:r w:rsidR="008534E4">
        <w:t xml:space="preserve"> within cancer datasets</w:t>
      </w:r>
    </w:p>
    <w:p w14:paraId="28105680" w14:textId="3DCDE7F3" w:rsidR="008534E4" w:rsidRPr="008534E4" w:rsidRDefault="008534E4">
      <w:pPr>
        <w:rPr>
          <w:sz w:val="16"/>
          <w:szCs w:val="16"/>
        </w:rPr>
      </w:pPr>
      <w:proofErr w:type="spellStart"/>
      <w:r w:rsidRPr="008534E4">
        <w:rPr>
          <w:sz w:val="16"/>
          <w:szCs w:val="16"/>
        </w:rPr>
        <w:t>Z</w:t>
      </w:r>
      <w:r w:rsidRPr="008534E4">
        <w:rPr>
          <w:sz w:val="16"/>
          <w:szCs w:val="16"/>
          <w:vertAlign w:val="subscript"/>
        </w:rPr>
        <w:t>p</w:t>
      </w:r>
      <w:proofErr w:type="spellEnd"/>
      <w:r w:rsidRPr="008534E4">
        <w:rPr>
          <w:sz w:val="16"/>
          <w:szCs w:val="16"/>
        </w:rPr>
        <w:t xml:space="preserve"> = Z scores inferred from reported P values; </w:t>
      </w:r>
      <w:proofErr w:type="spellStart"/>
      <w:r w:rsidRPr="008534E4">
        <w:rPr>
          <w:sz w:val="16"/>
          <w:szCs w:val="16"/>
        </w:rPr>
        <w:t>Z</w:t>
      </w:r>
      <w:r w:rsidRPr="008534E4">
        <w:rPr>
          <w:sz w:val="16"/>
          <w:szCs w:val="16"/>
          <w:vertAlign w:val="subscript"/>
        </w:rPr>
        <w:t>b</w:t>
      </w:r>
      <w:proofErr w:type="spellEnd"/>
      <w:r w:rsidRPr="008534E4">
        <w:rPr>
          <w:sz w:val="16"/>
          <w:szCs w:val="16"/>
        </w:rPr>
        <w:t xml:space="preserve"> = Z scores inferred from reported effect sizes and standard errors</w:t>
      </w:r>
      <w:r>
        <w:rPr>
          <w:sz w:val="16"/>
          <w:szCs w:val="16"/>
        </w:rPr>
        <w:t>. Correlations less than 0.99 are highlighted in red</w:t>
      </w:r>
    </w:p>
    <w:p w14:paraId="10EF1837" w14:textId="487B61F3" w:rsidR="008534E4" w:rsidRDefault="008534E4">
      <w:r>
        <w:rPr>
          <w:noProof/>
        </w:rPr>
        <w:drawing>
          <wp:inline distT="0" distB="0" distL="0" distR="0" wp14:anchorId="40697607" wp14:editId="16FBF3DA">
            <wp:extent cx="7084695" cy="5313374"/>
            <wp:effectExtent l="0" t="0" r="1905" b="0"/>
            <wp:docPr id="7" name="Picture 7" descr="Background patter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Background patter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5978" cy="5314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7E07F" w14:textId="02BB4BB1" w:rsidR="008534E4" w:rsidRDefault="008534E4" w:rsidP="008534E4">
      <w:r>
        <w:lastRenderedPageBreak/>
        <w:t xml:space="preserve">Supplementary Figure 7. </w:t>
      </w:r>
      <w:proofErr w:type="gramStart"/>
      <w:r w:rsidR="00232455">
        <w:t>Thirty one</w:t>
      </w:r>
      <w:proofErr w:type="gramEnd"/>
      <w:r w:rsidR="00232455">
        <w:t xml:space="preserve"> d</w:t>
      </w:r>
      <w:r>
        <w:t xml:space="preserve">atasets with discrepancies between the predicted log odds ratio and reported effect sizes </w:t>
      </w:r>
    </w:p>
    <w:p w14:paraId="2D35B3D3" w14:textId="4088C419" w:rsidR="008534E4" w:rsidRPr="008534E4" w:rsidRDefault="008534E4" w:rsidP="008534E4">
      <w:pPr>
        <w:rPr>
          <w:sz w:val="16"/>
          <w:szCs w:val="16"/>
        </w:rPr>
      </w:pPr>
      <w:r w:rsidRPr="008534E4">
        <w:rPr>
          <w:sz w:val="16"/>
          <w:szCs w:val="16"/>
        </w:rPr>
        <w:t>The plotted datasets correspond to slopes &gt; 1.2 or &lt;0.8 from models of the predicted log odds ratio regressed on the reported effect size</w:t>
      </w:r>
      <w:r>
        <w:rPr>
          <w:sz w:val="16"/>
          <w:szCs w:val="16"/>
        </w:rPr>
        <w:t xml:space="preserve">. </w:t>
      </w:r>
    </w:p>
    <w:p w14:paraId="1A3565A0" w14:textId="458D9581" w:rsidR="008534E4" w:rsidRDefault="008534E4" w:rsidP="008534E4">
      <w:r>
        <w:rPr>
          <w:noProof/>
        </w:rPr>
        <w:drawing>
          <wp:inline distT="0" distB="0" distL="0" distR="0" wp14:anchorId="63AD4117" wp14:editId="5037B2B4">
            <wp:extent cx="8851900" cy="4425950"/>
            <wp:effectExtent l="0" t="0" r="0" b="6350"/>
            <wp:docPr id="8" name="Picture 8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diagram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19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1C50" w14:textId="155EB18A" w:rsidR="00F27FB3" w:rsidRDefault="00F27FB3"/>
    <w:p w14:paraId="6CCDC66F" w14:textId="2D427F38" w:rsidR="00423741" w:rsidRDefault="00423741"/>
    <w:p w14:paraId="6B175A96" w14:textId="79FB2520" w:rsidR="00423741" w:rsidRDefault="00423741"/>
    <w:p w14:paraId="32CC278C" w14:textId="5D16077D" w:rsidR="00423741" w:rsidRDefault="00423741"/>
    <w:p w14:paraId="312A3A40" w14:textId="3C097C0C" w:rsidR="00423741" w:rsidRDefault="00423741"/>
    <w:p w14:paraId="4650479A" w14:textId="2D574503" w:rsidR="00423741" w:rsidRDefault="00423741" w:rsidP="00423741">
      <w:r>
        <w:lastRenderedPageBreak/>
        <w:t xml:space="preserve">Supplementary figure 8. </w:t>
      </w:r>
      <w:r w:rsidR="00607AAA">
        <w:t>Fourteen d</w:t>
      </w:r>
      <w:r>
        <w:t xml:space="preserve">atasets with discrepancies between the predicted log odds ratio and reported </w:t>
      </w:r>
      <w:r>
        <w:t xml:space="preserve">log odds ratios that did not report the number of contributing studies to each SNP </w:t>
      </w:r>
    </w:p>
    <w:p w14:paraId="52E8A72F" w14:textId="10D7C394" w:rsidR="00423741" w:rsidRDefault="00423741"/>
    <w:p w14:paraId="0C20F5AF" w14:textId="681BF81F" w:rsidR="00423741" w:rsidRDefault="00423741">
      <w:r>
        <w:rPr>
          <w:noProof/>
        </w:rPr>
        <w:drawing>
          <wp:inline distT="0" distB="0" distL="0" distR="0" wp14:anchorId="140AAB1C" wp14:editId="52C75306">
            <wp:extent cx="8851900" cy="4425950"/>
            <wp:effectExtent l="0" t="0" r="0" b="6350"/>
            <wp:docPr id="9" name="Picture 9" descr="Graphical user interface, chart, application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chart, application, line chart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1900" cy="442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3741" w:rsidSect="00582E57">
      <w:pgSz w:w="16820" w:h="11900" w:orient="landscape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2E57"/>
    <w:rsid w:val="00232455"/>
    <w:rsid w:val="0026536A"/>
    <w:rsid w:val="00423741"/>
    <w:rsid w:val="00582E57"/>
    <w:rsid w:val="005F762F"/>
    <w:rsid w:val="00607AAA"/>
    <w:rsid w:val="008534E4"/>
    <w:rsid w:val="00CB4684"/>
    <w:rsid w:val="00F27F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57B244"/>
  <w15:chartTrackingRefBased/>
  <w15:docId w15:val="{E34ECA49-1290-2549-8C79-4B8A2483AB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eastAsiaTheme="minorEastAsi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27FB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7FB3"/>
    <w:rPr>
      <w:rFonts w:ascii="Times New Roman" w:eastAsiaTheme="minorEastAsia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059816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9</Pages>
  <Words>264</Words>
  <Characters>1506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 Haycock</dc:creator>
  <cp:keywords/>
  <dc:description/>
  <cp:lastModifiedBy>Philip Haycock</cp:lastModifiedBy>
  <cp:revision>2</cp:revision>
  <dcterms:created xsi:type="dcterms:W3CDTF">2020-12-14T21:03:00Z</dcterms:created>
  <dcterms:modified xsi:type="dcterms:W3CDTF">2020-12-15T18:08:00Z</dcterms:modified>
</cp:coreProperties>
</file>